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076" w:rsidRPr="00B44BD7" w:rsidRDefault="00BC2076" w:rsidP="00BC2076">
      <w:pPr>
        <w:jc w:val="center"/>
        <w:rPr>
          <w:b/>
          <w:sz w:val="24"/>
          <w:u w:val="single"/>
        </w:rPr>
      </w:pPr>
      <w:r>
        <w:rPr>
          <w:b/>
          <w:sz w:val="24"/>
          <w:u w:val="single"/>
        </w:rPr>
        <w:t>Talking Money</w:t>
      </w:r>
      <w:r w:rsidR="00B04236">
        <w:rPr>
          <w:b/>
          <w:sz w:val="24"/>
          <w:u w:val="single"/>
        </w:rPr>
        <w:t xml:space="preserve"> </w:t>
      </w:r>
      <w:r>
        <w:rPr>
          <w:b/>
          <w:sz w:val="24"/>
          <w:u w:val="single"/>
        </w:rPr>
        <w:t xml:space="preserve"> </w:t>
      </w:r>
    </w:p>
    <w:p w:rsidR="00BC2076" w:rsidRPr="00A60C6B" w:rsidRDefault="00BC2076" w:rsidP="00B04236">
      <w:pPr>
        <w:spacing w:line="240" w:lineRule="auto"/>
        <w:ind w:firstLine="720"/>
        <w:rPr>
          <w:b/>
          <w:sz w:val="24"/>
        </w:rPr>
      </w:pPr>
      <w:r w:rsidRPr="00A60C6B">
        <w:rPr>
          <w:b/>
          <w:sz w:val="24"/>
        </w:rPr>
        <w:t>What’s your money story?</w:t>
      </w:r>
      <w:r w:rsidRPr="00A60C6B">
        <w:rPr>
          <w:sz w:val="24"/>
        </w:rPr>
        <w:t xml:space="preserve"> </w:t>
      </w:r>
    </w:p>
    <w:p w:rsidR="00BC2076" w:rsidRDefault="00BC2076" w:rsidP="00BC2076">
      <w:r>
        <w:t xml:space="preserve">Our money attitudes and </w:t>
      </w:r>
      <w:proofErr w:type="spellStart"/>
      <w:r>
        <w:t>behaviours</w:t>
      </w:r>
      <w:proofErr w:type="spellEnd"/>
      <w:r>
        <w:t xml:space="preserve"> are shaped by the families, households and communities in which we grew up. Think about some of the money patterns you learnt growing up. </w:t>
      </w:r>
    </w:p>
    <w:p w:rsidR="00BC2076" w:rsidRPr="00BC2076" w:rsidRDefault="00BC2076" w:rsidP="00BC2076">
      <w:pPr>
        <w:rPr>
          <w:b/>
        </w:rPr>
      </w:pPr>
      <w:r w:rsidRPr="00BC2076">
        <w:rPr>
          <w:b/>
        </w:rPr>
        <w:t>What did you learn about money growing up that has an impact (positive or negative) on the way you feel about and use money today?</w:t>
      </w:r>
    </w:p>
    <w:p w:rsidR="00BC2076" w:rsidRDefault="00BC2076" w:rsidP="00BC2076">
      <w:pPr>
        <w:spacing w:line="360" w:lineRule="auto"/>
      </w:pP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p>
    <w:p w:rsidR="00BC2076" w:rsidRDefault="00BC2076" w:rsidP="00BC2076">
      <w:pPr>
        <w:rPr>
          <w:b/>
        </w:rPr>
      </w:pPr>
    </w:p>
    <w:p w:rsidR="00BC2076" w:rsidRPr="00A60C6B" w:rsidRDefault="00BC2076" w:rsidP="00B04236">
      <w:pPr>
        <w:ind w:firstLine="720"/>
        <w:rPr>
          <w:b/>
          <w:sz w:val="24"/>
        </w:rPr>
      </w:pPr>
      <w:r w:rsidRPr="00A60C6B">
        <w:rPr>
          <w:b/>
          <w:sz w:val="24"/>
        </w:rPr>
        <w:t>Playing to your strengths</w:t>
      </w:r>
    </w:p>
    <w:p w:rsidR="00BC2076" w:rsidRDefault="00BC2076" w:rsidP="00BC2076">
      <w:r>
        <w:t xml:space="preserve">We all have strengths, even when it comes to money! Identifying our strengths helps us understand what we can build on and what areas need improvement. Whether it’s being an excellent op shopper, a great home cook or knowing when the meat goes on special at the local supermarket, we all have our strengths when it comes to money management. </w:t>
      </w:r>
    </w:p>
    <w:p w:rsidR="00BC2076" w:rsidRPr="00BC2076" w:rsidRDefault="00BC2076" w:rsidP="00BC2076">
      <w:pPr>
        <w:rPr>
          <w:b/>
        </w:rPr>
      </w:pPr>
      <w:r>
        <w:rPr>
          <w:b/>
        </w:rPr>
        <w:t>What are some of your money strengths</w:t>
      </w:r>
      <w:r w:rsidRPr="00BC2076">
        <w:rPr>
          <w:b/>
        </w:rPr>
        <w:t xml:space="preserve">? </w:t>
      </w:r>
    </w:p>
    <w:p w:rsidR="00BC2076" w:rsidRPr="004E6D54" w:rsidRDefault="00BC2076" w:rsidP="00BC2076">
      <w:pPr>
        <w:spacing w:line="360" w:lineRule="auto"/>
      </w:pP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r w:rsidRPr="00C67F36">
        <w:rPr>
          <w:u w:val="single"/>
        </w:rPr>
        <w:tab/>
      </w:r>
    </w:p>
    <w:p w:rsidR="00BC2076" w:rsidRDefault="00BC2076" w:rsidP="00BC2076">
      <w:pPr>
        <w:spacing w:line="240" w:lineRule="auto"/>
        <w:rPr>
          <w:b/>
        </w:rPr>
      </w:pPr>
    </w:p>
    <w:p w:rsidR="00BC2076" w:rsidRPr="00A60C6B" w:rsidRDefault="00BC2076" w:rsidP="00B04236">
      <w:pPr>
        <w:spacing w:line="240" w:lineRule="auto"/>
        <w:ind w:firstLine="720"/>
        <w:rPr>
          <w:b/>
          <w:sz w:val="24"/>
        </w:rPr>
      </w:pPr>
      <w:r w:rsidRPr="00A60C6B">
        <w:rPr>
          <w:b/>
          <w:sz w:val="24"/>
        </w:rPr>
        <w:t>Plug a spending leak</w:t>
      </w:r>
    </w:p>
    <w:p w:rsidR="00BC2076" w:rsidRDefault="00BC2076" w:rsidP="00BC2076">
      <w:pPr>
        <w:spacing w:line="240" w:lineRule="auto"/>
      </w:pPr>
      <w:r>
        <w:t xml:space="preserve">We often think that most of </w:t>
      </w:r>
      <w:r w:rsidRPr="002F0C82">
        <w:t xml:space="preserve">our money goes on big </w:t>
      </w:r>
      <w:r>
        <w:t xml:space="preserve">living </w:t>
      </w:r>
      <w:r w:rsidRPr="002F0C82">
        <w:t>expenses. But really,</w:t>
      </w:r>
      <w:r>
        <w:t xml:space="preserve"> it’s often the small things we</w:t>
      </w:r>
      <w:r w:rsidRPr="002F0C82">
        <w:t xml:space="preserve"> buy each day that add up and cost </w:t>
      </w:r>
      <w:r>
        <w:t>us</w:t>
      </w:r>
      <w:r w:rsidRPr="002F0C82">
        <w:t xml:space="preserve"> more over time. These small amounts of money that </w:t>
      </w:r>
      <w:r>
        <w:t xml:space="preserve">we </w:t>
      </w:r>
      <w:r w:rsidRPr="002F0C82">
        <w:t>spend without noticing are called spending leaks.</w:t>
      </w:r>
      <w:r>
        <w:t xml:space="preserve"> </w:t>
      </w:r>
    </w:p>
    <w:p w:rsidR="00BC2076" w:rsidRPr="00BC2076" w:rsidRDefault="00BC2076" w:rsidP="00BC2076">
      <w:pPr>
        <w:spacing w:line="240" w:lineRule="auto"/>
        <w:rPr>
          <w:b/>
        </w:rPr>
      </w:pPr>
      <w:r w:rsidRPr="00BC2076">
        <w:rPr>
          <w:b/>
        </w:rPr>
        <w:t>Can you think of a spending leak you could plug?</w:t>
      </w:r>
    </w:p>
    <w:p w:rsidR="00BC2076" w:rsidRPr="00B44BD7" w:rsidRDefault="00BC2076" w:rsidP="00BC2076">
      <w:pPr>
        <w:pStyle w:val="ListParagraph"/>
        <w:numPr>
          <w:ilvl w:val="0"/>
          <w:numId w:val="1"/>
        </w:numPr>
        <w:spacing w:line="360" w:lineRule="auto"/>
      </w:pPr>
      <w:r w:rsidRPr="00B44BD7">
        <w:t xml:space="preserve">What’s your </w:t>
      </w:r>
      <w:r>
        <w:t xml:space="preserve">spending </w:t>
      </w:r>
      <w:r w:rsidRPr="00B44BD7">
        <w:t>leak?</w:t>
      </w:r>
      <w:r>
        <w:t xml:space="preserve"> </w:t>
      </w:r>
      <w:r>
        <w:rPr>
          <w:u w:val="single"/>
        </w:rPr>
        <w:tab/>
      </w:r>
      <w:r>
        <w:rPr>
          <w:u w:val="single"/>
        </w:rPr>
        <w:tab/>
      </w:r>
      <w:r>
        <w:rPr>
          <w:u w:val="single"/>
        </w:rPr>
        <w:tab/>
      </w:r>
      <w:r>
        <w:rPr>
          <w:u w:val="single"/>
        </w:rPr>
        <w:tab/>
      </w:r>
    </w:p>
    <w:p w:rsidR="00BC2076" w:rsidRPr="00B44BD7" w:rsidRDefault="00BC2076" w:rsidP="00BC2076">
      <w:pPr>
        <w:pStyle w:val="ListParagraph"/>
        <w:numPr>
          <w:ilvl w:val="0"/>
          <w:numId w:val="1"/>
        </w:numPr>
        <w:spacing w:line="360" w:lineRule="auto"/>
      </w:pPr>
      <w:r w:rsidRPr="00B44BD7">
        <w:t>How much does it cost?</w:t>
      </w:r>
      <w:r>
        <w:t xml:space="preserve"> </w:t>
      </w:r>
      <w:r>
        <w:rPr>
          <w:u w:val="single"/>
        </w:rPr>
        <w:tab/>
      </w:r>
      <w:r>
        <w:rPr>
          <w:u w:val="single"/>
        </w:rPr>
        <w:tab/>
      </w:r>
      <w:r>
        <w:rPr>
          <w:u w:val="single"/>
        </w:rPr>
        <w:tab/>
      </w:r>
      <w:r>
        <w:rPr>
          <w:u w:val="single"/>
        </w:rPr>
        <w:tab/>
      </w:r>
    </w:p>
    <w:p w:rsidR="00BC2076" w:rsidRPr="00B44BD7" w:rsidRDefault="00BC2076" w:rsidP="00BC2076">
      <w:pPr>
        <w:pStyle w:val="ListParagraph"/>
        <w:numPr>
          <w:ilvl w:val="0"/>
          <w:numId w:val="1"/>
        </w:numPr>
        <w:spacing w:line="360" w:lineRule="auto"/>
      </w:pPr>
      <w:r w:rsidRPr="00B44BD7">
        <w:t>How often do you spend it?</w:t>
      </w:r>
      <w:r>
        <w:t xml:space="preserve"> </w:t>
      </w:r>
      <w:r>
        <w:rPr>
          <w:u w:val="single"/>
        </w:rPr>
        <w:tab/>
      </w:r>
      <w:r>
        <w:rPr>
          <w:u w:val="single"/>
        </w:rPr>
        <w:tab/>
      </w:r>
      <w:r>
        <w:rPr>
          <w:u w:val="single"/>
        </w:rPr>
        <w:tab/>
      </w:r>
      <w:r>
        <w:rPr>
          <w:u w:val="single"/>
        </w:rPr>
        <w:tab/>
      </w:r>
    </w:p>
    <w:p w:rsidR="00BC2076" w:rsidRPr="00B44BD7" w:rsidRDefault="00BC2076" w:rsidP="00BC2076">
      <w:pPr>
        <w:pStyle w:val="ListParagraph"/>
        <w:numPr>
          <w:ilvl w:val="0"/>
          <w:numId w:val="1"/>
        </w:numPr>
        <w:spacing w:line="360" w:lineRule="auto"/>
      </w:pPr>
      <w:r w:rsidRPr="00B44BD7">
        <w:t>How much could you save over a year?</w:t>
      </w:r>
      <w:r>
        <w:t xml:space="preserve"> </w:t>
      </w:r>
      <w:r>
        <w:rPr>
          <w:u w:val="single"/>
        </w:rPr>
        <w:tab/>
      </w:r>
      <w:r>
        <w:rPr>
          <w:u w:val="single"/>
        </w:rPr>
        <w:tab/>
      </w:r>
      <w:r>
        <w:rPr>
          <w:u w:val="single"/>
        </w:rPr>
        <w:tab/>
      </w:r>
    </w:p>
    <w:p w:rsidR="00BC2076" w:rsidRDefault="00BC2076" w:rsidP="00BC2076">
      <w:pPr>
        <w:spacing w:line="240" w:lineRule="auto"/>
        <w:rPr>
          <w:b/>
        </w:rPr>
      </w:pPr>
      <w:r>
        <w:rPr>
          <w:b/>
        </w:rPr>
        <w:t>What could you do to stop, swap or save on this expense?</w:t>
      </w:r>
    </w:p>
    <w:p w:rsidR="00B31753" w:rsidRDefault="00B31753" w:rsidP="00B31753">
      <w:pPr>
        <w:spacing w:line="360" w:lineRule="auto"/>
        <w:rPr>
          <w:b/>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60C6B" w:rsidRDefault="00A60C6B" w:rsidP="00A60C6B">
      <w:pPr>
        <w:spacing w:line="240" w:lineRule="auto"/>
        <w:rPr>
          <w:b/>
          <w:sz w:val="24"/>
        </w:rPr>
      </w:pPr>
    </w:p>
    <w:p w:rsidR="005328AF" w:rsidRPr="00A60C6B" w:rsidRDefault="005328AF" w:rsidP="00B04236">
      <w:pPr>
        <w:spacing w:line="240" w:lineRule="auto"/>
        <w:ind w:firstLine="720"/>
        <w:rPr>
          <w:b/>
          <w:sz w:val="24"/>
        </w:rPr>
      </w:pPr>
      <w:r w:rsidRPr="00A60C6B">
        <w:rPr>
          <w:b/>
          <w:sz w:val="24"/>
        </w:rPr>
        <w:t>Taking a savings challenge</w:t>
      </w:r>
    </w:p>
    <w:p w:rsidR="005328AF" w:rsidRDefault="005328AF" w:rsidP="005328AF">
      <w:pPr>
        <w:spacing w:line="240" w:lineRule="auto"/>
      </w:pPr>
      <w:r>
        <w:t>If you have never saved before, it can be tricky to get started. Like exercise, it is best to start slowly and gently</w:t>
      </w:r>
      <w:r w:rsidR="00A60C6B">
        <w:t xml:space="preserve"> and build up a savings habit over time.</w:t>
      </w:r>
    </w:p>
    <w:p w:rsidR="00A60C6B" w:rsidRPr="00A60C6B" w:rsidRDefault="00A60C6B" w:rsidP="00A60C6B">
      <w:pPr>
        <w:spacing w:before="240" w:line="240" w:lineRule="auto"/>
        <w:rPr>
          <w:b/>
          <w:u w:val="single"/>
        </w:rPr>
      </w:pPr>
      <w:r>
        <w:rPr>
          <w:b/>
        </w:rPr>
        <w:t xml:space="preserve">I am going to try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A60C6B" w:rsidRDefault="00A60C6B" w:rsidP="00B04236">
      <w:pPr>
        <w:spacing w:after="0" w:line="240" w:lineRule="auto"/>
        <w:rPr>
          <w:b/>
        </w:rPr>
      </w:pPr>
    </w:p>
    <w:p w:rsidR="00BC2076" w:rsidRPr="00A60C6B" w:rsidRDefault="00BC2076" w:rsidP="00B04236">
      <w:pPr>
        <w:spacing w:line="360" w:lineRule="auto"/>
        <w:ind w:firstLine="720"/>
        <w:rPr>
          <w:b/>
          <w:sz w:val="24"/>
        </w:rPr>
      </w:pPr>
      <w:r w:rsidRPr="00A60C6B">
        <w:rPr>
          <w:b/>
          <w:sz w:val="24"/>
        </w:rPr>
        <w:t>Power up your savings</w:t>
      </w:r>
    </w:p>
    <w:p w:rsidR="00BC2076" w:rsidRPr="00B44BD7" w:rsidRDefault="00BC2076" w:rsidP="00BC2076">
      <w:pPr>
        <w:spacing w:line="240" w:lineRule="auto"/>
      </w:pPr>
      <w:r>
        <w:t>Utility bills are often the cause of much stress. Some ways to reduce bill stress include controlling our energy usage, making sure we are getting the best deal and having all eligible concessions applied to our accounts.</w:t>
      </w:r>
    </w:p>
    <w:p w:rsidR="00BC2076" w:rsidRPr="00B44BD7" w:rsidRDefault="00BC2076" w:rsidP="00BC2076">
      <w:pPr>
        <w:pStyle w:val="ListParagraph"/>
        <w:numPr>
          <w:ilvl w:val="0"/>
          <w:numId w:val="2"/>
        </w:numPr>
        <w:spacing w:line="240" w:lineRule="auto"/>
        <w:rPr>
          <w:b/>
        </w:rPr>
      </w:pPr>
      <w:r>
        <w:t>Claim your $50 bonus from Energy Compare Victoria and find out if there is a better deal for you</w:t>
      </w:r>
    </w:p>
    <w:p w:rsidR="00BC2076" w:rsidRDefault="00BC2076" w:rsidP="00BC2076">
      <w:pPr>
        <w:pStyle w:val="ListParagraph"/>
        <w:numPr>
          <w:ilvl w:val="0"/>
          <w:numId w:val="2"/>
        </w:numPr>
        <w:spacing w:line="240" w:lineRule="auto"/>
      </w:pPr>
      <w:r w:rsidRPr="00B44BD7">
        <w:t>Find out i</w:t>
      </w:r>
      <w:r>
        <w:t>f you are eligible for existing concessions or hardship utility grants</w:t>
      </w:r>
    </w:p>
    <w:p w:rsidR="00BC2076" w:rsidRDefault="00BC2076" w:rsidP="00BC2076">
      <w:pPr>
        <w:pStyle w:val="ListParagraph"/>
        <w:numPr>
          <w:ilvl w:val="0"/>
          <w:numId w:val="2"/>
        </w:numPr>
        <w:spacing w:line="240" w:lineRule="auto"/>
      </w:pPr>
      <w:r>
        <w:t xml:space="preserve">Make sure the way you are paying bills is </w:t>
      </w:r>
      <w:r w:rsidR="003F0B44">
        <w:t>working for you (Centrepay/ BPAY</w:t>
      </w:r>
      <w:bookmarkStart w:id="0" w:name="_GoBack"/>
      <w:bookmarkEnd w:id="0"/>
      <w:r>
        <w:t>/ Direct Debit etc.)</w:t>
      </w:r>
    </w:p>
    <w:p w:rsidR="00BC2076" w:rsidRDefault="00BC2076" w:rsidP="00BC2076">
      <w:pPr>
        <w:pStyle w:val="ListParagraph"/>
        <w:numPr>
          <w:ilvl w:val="0"/>
          <w:numId w:val="2"/>
        </w:numPr>
        <w:spacing w:line="240" w:lineRule="auto"/>
      </w:pPr>
      <w:r>
        <w:t xml:space="preserve">Check your household energy </w:t>
      </w:r>
      <w:proofErr w:type="spellStart"/>
      <w:r>
        <w:t>behaviours</w:t>
      </w:r>
      <w:proofErr w:type="spellEnd"/>
      <w:r>
        <w:t xml:space="preserve">; are there changes you can make? </w:t>
      </w:r>
    </w:p>
    <w:p w:rsidR="00BC2076" w:rsidRDefault="00BC2076" w:rsidP="00BC2076">
      <w:pPr>
        <w:spacing w:line="240" w:lineRule="auto"/>
        <w:rPr>
          <w:b/>
        </w:rPr>
      </w:pPr>
      <w:r>
        <w:rPr>
          <w:b/>
        </w:rPr>
        <w:t>What can I stop, start, continue around my house?</w:t>
      </w:r>
      <w:r w:rsidRPr="00E821B1">
        <w:t xml:space="preserve"> </w:t>
      </w:r>
      <w:r>
        <w:t>(Refer to handout for free ways to reduce your energy use.)</w:t>
      </w:r>
    </w:p>
    <w:p w:rsidR="00BC2076" w:rsidRPr="00E821B1" w:rsidRDefault="00B31753" w:rsidP="00BC2076">
      <w:pPr>
        <w:spacing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C2076" w:rsidRDefault="00B31753" w:rsidP="00BC2076">
      <w:pPr>
        <w:spacing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31753" w:rsidRDefault="00B31753" w:rsidP="00BC2076">
      <w:pPr>
        <w:spacing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328AF" w:rsidRDefault="005328AF" w:rsidP="00B04236">
      <w:pPr>
        <w:spacing w:after="0" w:line="360" w:lineRule="auto"/>
        <w:rPr>
          <w:b/>
        </w:rPr>
      </w:pPr>
    </w:p>
    <w:p w:rsidR="00B31753" w:rsidRPr="00A60C6B" w:rsidRDefault="00B31753" w:rsidP="00B04236">
      <w:pPr>
        <w:spacing w:line="360" w:lineRule="auto"/>
        <w:ind w:firstLine="720"/>
        <w:rPr>
          <w:b/>
          <w:sz w:val="24"/>
        </w:rPr>
      </w:pPr>
      <w:r w:rsidRPr="00A60C6B">
        <w:rPr>
          <w:b/>
          <w:sz w:val="24"/>
        </w:rPr>
        <w:t>Where can I ask for help?</w:t>
      </w:r>
    </w:p>
    <w:p w:rsidR="00B31753" w:rsidRDefault="00B31753" w:rsidP="00B31753">
      <w:pPr>
        <w:spacing w:line="360" w:lineRule="auto"/>
      </w:pPr>
      <w:r>
        <w:t xml:space="preserve">There are local, state and national services to help you with money problems. </w:t>
      </w:r>
    </w:p>
    <w:p w:rsidR="00B31753" w:rsidRPr="00B31753" w:rsidRDefault="00B31753" w:rsidP="00B31753">
      <w:pPr>
        <w:spacing w:line="360" w:lineRule="auto"/>
        <w:rPr>
          <w:u w:val="single"/>
        </w:rPr>
      </w:pPr>
      <w:r w:rsidRPr="00B31753">
        <w:rPr>
          <w:b/>
        </w:rPr>
        <w:t>Who is my local NILS provider?</w:t>
      </w:r>
      <w:r>
        <w:rPr>
          <w:b/>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31753" w:rsidRPr="00B31753" w:rsidRDefault="00B31753" w:rsidP="00B31753">
      <w:pPr>
        <w:spacing w:line="360" w:lineRule="auto"/>
        <w:rPr>
          <w:u w:val="single"/>
        </w:rPr>
      </w:pPr>
      <w:r w:rsidRPr="00B31753">
        <w:rPr>
          <w:b/>
        </w:rPr>
        <w:t>Where can I access a financial counsellor?</w:t>
      </w:r>
      <w:r>
        <w:rPr>
          <w:b/>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31753" w:rsidRPr="00B31753" w:rsidRDefault="00B31753" w:rsidP="00B31753">
      <w:pPr>
        <w:spacing w:line="360" w:lineRule="auto"/>
        <w:rPr>
          <w:u w:val="single"/>
        </w:rPr>
      </w:pPr>
      <w:r w:rsidRPr="00B31753">
        <w:rPr>
          <w:b/>
        </w:rPr>
        <w:t>What other local services might I need?</w:t>
      </w:r>
      <w:r>
        <w:rPr>
          <w:b/>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31753" w:rsidRDefault="00B31753" w:rsidP="00B04236">
      <w:pPr>
        <w:spacing w:after="0" w:line="240" w:lineRule="auto"/>
        <w:rPr>
          <w:u w:val="single"/>
        </w:rPr>
      </w:pPr>
    </w:p>
    <w:p w:rsidR="00B04236" w:rsidRPr="00B04236" w:rsidRDefault="00B04236" w:rsidP="00B04236">
      <w:pPr>
        <w:spacing w:line="240" w:lineRule="auto"/>
        <w:ind w:firstLine="720"/>
        <w:rPr>
          <w:b/>
          <w:sz w:val="24"/>
          <w:szCs w:val="24"/>
        </w:rPr>
      </w:pPr>
      <w:r>
        <w:rPr>
          <w:b/>
          <w:sz w:val="24"/>
          <w:szCs w:val="24"/>
        </w:rPr>
        <w:t>My SMART Money Goal</w:t>
      </w:r>
    </w:p>
    <w:p w:rsidR="00B04236" w:rsidRPr="00B04236" w:rsidRDefault="00B04236" w:rsidP="00B04236">
      <w:pPr>
        <w:spacing w:line="240" w:lineRule="auto"/>
        <w:rPr>
          <w:szCs w:val="24"/>
        </w:rPr>
      </w:pPr>
      <w:r>
        <w:rPr>
          <w:szCs w:val="24"/>
        </w:rPr>
        <w:t>For the best chance at successfully achieving our money goals, we should make them Specific, Measurable, Achievable, Realistic and Time-based.</w:t>
      </w:r>
    </w:p>
    <w:p w:rsidR="00B04236" w:rsidRPr="00B04236" w:rsidRDefault="00B04236" w:rsidP="00B04236">
      <w:pPr>
        <w:spacing w:line="360" w:lineRule="auto"/>
        <w:rPr>
          <w:sz w:val="24"/>
          <w:szCs w:val="24"/>
          <w:u w:val="single"/>
        </w:rPr>
      </w:pPr>
      <w:r w:rsidRPr="00B04236">
        <w:rPr>
          <w:b/>
          <w:szCs w:val="24"/>
        </w:rPr>
        <w:t xml:space="preserve">What is my money goal?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36944" w:rsidRPr="00B04236" w:rsidRDefault="00B04236" w:rsidP="00B04236">
      <w:pPr>
        <w:spacing w:before="120" w:line="360" w:lineRule="auto"/>
        <w:rPr>
          <w:sz w:val="24"/>
          <w:szCs w:val="24"/>
          <w:u w:val="single"/>
        </w:rPr>
      </w:pPr>
      <w:r w:rsidRPr="00B04236">
        <w:rPr>
          <w:b/>
          <w:szCs w:val="24"/>
        </w:rPr>
        <w:t xml:space="preserve">What are the steps I’m going to take to get there? </w:t>
      </w:r>
      <w:r w:rsidRPr="00B04236">
        <w:rPr>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sectPr w:rsidR="00536944" w:rsidRPr="00B04236" w:rsidSect="00A60C6B">
      <w:headerReference w:type="default" r:id="rId7"/>
      <w:footerReference w:type="default" r:id="rId8"/>
      <w:pgSz w:w="12240" w:h="15840"/>
      <w:pgMar w:top="1440" w:right="1440" w:bottom="72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EE" w:rsidRDefault="003F49EE" w:rsidP="00BC2076">
      <w:pPr>
        <w:spacing w:after="0" w:line="240" w:lineRule="auto"/>
      </w:pPr>
      <w:r>
        <w:separator/>
      </w:r>
    </w:p>
  </w:endnote>
  <w:endnote w:type="continuationSeparator" w:id="0">
    <w:p w:rsidR="003F49EE" w:rsidRDefault="003F49EE" w:rsidP="00BC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84090"/>
      <w:docPartObj>
        <w:docPartGallery w:val="Page Numbers (Bottom of Page)"/>
        <w:docPartUnique/>
      </w:docPartObj>
    </w:sdtPr>
    <w:sdtEndPr>
      <w:rPr>
        <w:noProof/>
      </w:rPr>
    </w:sdtEndPr>
    <w:sdtContent>
      <w:p w:rsidR="00B04236" w:rsidRDefault="00B04236">
        <w:pPr>
          <w:pStyle w:val="Footer"/>
          <w:jc w:val="center"/>
        </w:pPr>
        <w:r>
          <w:fldChar w:fldCharType="begin"/>
        </w:r>
        <w:r>
          <w:instrText xml:space="preserve"> PAGE   \* MERGEFORMAT </w:instrText>
        </w:r>
        <w:r>
          <w:fldChar w:fldCharType="separate"/>
        </w:r>
        <w:r w:rsidR="003F0B44">
          <w:rPr>
            <w:noProof/>
          </w:rPr>
          <w:t>2</w:t>
        </w:r>
        <w:r>
          <w:rPr>
            <w:noProof/>
          </w:rPr>
          <w:fldChar w:fldCharType="end"/>
        </w:r>
      </w:p>
    </w:sdtContent>
  </w:sdt>
  <w:p w:rsidR="00B04236" w:rsidRDefault="00B0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EE" w:rsidRDefault="003F49EE" w:rsidP="00BC2076">
      <w:pPr>
        <w:spacing w:after="0" w:line="240" w:lineRule="auto"/>
      </w:pPr>
      <w:r>
        <w:separator/>
      </w:r>
    </w:p>
  </w:footnote>
  <w:footnote w:type="continuationSeparator" w:id="0">
    <w:p w:rsidR="003F49EE" w:rsidRDefault="003F49EE" w:rsidP="00BC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76" w:rsidRDefault="00BC2076">
    <w:pPr>
      <w:pStyle w:val="Header"/>
    </w:pPr>
    <w:r>
      <w:rPr>
        <w:noProof/>
        <w:lang w:val="en-AU" w:eastAsia="en-AU"/>
      </w:rPr>
      <w:drawing>
        <wp:anchor distT="0" distB="0" distL="114300" distR="114300" simplePos="0" relativeHeight="251658240" behindDoc="0" locked="0" layoutInCell="1" allowOverlap="1">
          <wp:simplePos x="0" y="0"/>
          <wp:positionH relativeFrom="column">
            <wp:posOffset>4959950</wp:posOffset>
          </wp:positionH>
          <wp:positionV relativeFrom="paragraph">
            <wp:posOffset>-169649</wp:posOffset>
          </wp:positionV>
          <wp:extent cx="1564918" cy="386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918" cy="3869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63C84"/>
    <w:multiLevelType w:val="hybridMultilevel"/>
    <w:tmpl w:val="C748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E78FD"/>
    <w:multiLevelType w:val="hybridMultilevel"/>
    <w:tmpl w:val="8D4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76"/>
    <w:rsid w:val="0031364D"/>
    <w:rsid w:val="003F0B44"/>
    <w:rsid w:val="003F49EE"/>
    <w:rsid w:val="005328AF"/>
    <w:rsid w:val="00A60C6B"/>
    <w:rsid w:val="00B04236"/>
    <w:rsid w:val="00B31753"/>
    <w:rsid w:val="00BC2076"/>
    <w:rsid w:val="00F8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D0F73"/>
  <w15:chartTrackingRefBased/>
  <w15:docId w15:val="{C4485CB7-E821-4A16-882D-8602BECB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76"/>
    <w:pPr>
      <w:ind w:left="720"/>
      <w:contextualSpacing/>
    </w:pPr>
  </w:style>
  <w:style w:type="paragraph" w:styleId="Header">
    <w:name w:val="header"/>
    <w:basedOn w:val="Normal"/>
    <w:link w:val="HeaderChar"/>
    <w:uiPriority w:val="99"/>
    <w:unhideWhenUsed/>
    <w:rsid w:val="00BC2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076"/>
  </w:style>
  <w:style w:type="paragraph" w:styleId="Footer">
    <w:name w:val="footer"/>
    <w:basedOn w:val="Normal"/>
    <w:link w:val="FooterChar"/>
    <w:uiPriority w:val="99"/>
    <w:unhideWhenUsed/>
    <w:rsid w:val="00BC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Mildenhall</dc:creator>
  <cp:keywords/>
  <dc:description/>
  <cp:lastModifiedBy>Maggie Mildenhall</cp:lastModifiedBy>
  <cp:revision>4</cp:revision>
  <dcterms:created xsi:type="dcterms:W3CDTF">2019-09-11T01:33:00Z</dcterms:created>
  <dcterms:modified xsi:type="dcterms:W3CDTF">2019-10-17T05:14:00Z</dcterms:modified>
</cp:coreProperties>
</file>